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236A4" w:rsidP="00656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93" w:rsidRPr="00656693" w:rsidP="00656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656693" w:rsidRPr="00656693" w:rsidP="00656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56693" w:rsidRPr="00656693" w:rsidP="00656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656693" w:rsidRPr="00656693" w:rsidP="00656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27B86" w:rsidRPr="00656693" w:rsidP="006566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6693">
        <w:rPr>
          <w:rFonts w:ascii="Times New Roman" w:hAnsi="Times New Roman" w:cs="Times New Roman"/>
          <w:b/>
          <w:sz w:val="24"/>
          <w:szCs w:val="24"/>
        </w:rPr>
        <w:t xml:space="preserve">Global </w:t>
      </w:r>
      <w:r w:rsidRPr="00656693" w:rsidR="00CA6ED0">
        <w:rPr>
          <w:rFonts w:ascii="Times New Roman" w:hAnsi="Times New Roman" w:cs="Times New Roman"/>
          <w:b/>
          <w:sz w:val="24"/>
          <w:szCs w:val="24"/>
        </w:rPr>
        <w:t>standards</w:t>
      </w:r>
      <w:r w:rsidRPr="00656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ED0" w:rsidRPr="00656693" w:rsidP="0065669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6693">
        <w:rPr>
          <w:rFonts w:ascii="Times New Roman" w:hAnsi="Times New Roman" w:cs="Times New Roman"/>
          <w:sz w:val="24"/>
          <w:szCs w:val="24"/>
        </w:rPr>
        <w:t xml:space="preserve">There are various benefits of using the global IFRS standards. The IFRS standards are a major source of accountability. They help in reducing the gap in information between the </w:t>
      </w:r>
      <w:r w:rsidRPr="00656693" w:rsidR="007F2EC5">
        <w:rPr>
          <w:rFonts w:ascii="Times New Roman" w:hAnsi="Times New Roman" w:cs="Times New Roman"/>
          <w:sz w:val="24"/>
          <w:szCs w:val="24"/>
        </w:rPr>
        <w:t xml:space="preserve">capital providers and the companies they invest their money in. the information required to hold the management accountable is provided under those standards. </w:t>
      </w:r>
      <w:r w:rsidRPr="00656693" w:rsidR="000C5BED">
        <w:rPr>
          <w:rFonts w:ascii="Times New Roman" w:hAnsi="Times New Roman" w:cs="Times New Roman"/>
          <w:sz w:val="24"/>
          <w:szCs w:val="24"/>
        </w:rPr>
        <w:t xml:space="preserve">There is a higher level of transparency brought by the IFRS </w:t>
      </w:r>
      <w:r w:rsidRPr="00656693" w:rsidR="004B027A">
        <w:rPr>
          <w:rFonts w:ascii="Times New Roman" w:hAnsi="Times New Roman" w:cs="Times New Roman"/>
          <w:sz w:val="24"/>
          <w:szCs w:val="24"/>
        </w:rPr>
        <w:t>standards</w:t>
      </w:r>
      <w:r w:rsidRPr="00656693" w:rsidR="00116563">
        <w:rPr>
          <w:rFonts w:ascii="Times New Roman" w:hAnsi="Times New Roman" w:cs="Times New Roman"/>
          <w:sz w:val="24"/>
          <w:szCs w:val="24"/>
        </w:rPr>
        <w:t xml:space="preserve">. They are used to enhance the financial information quality </w:t>
      </w:r>
      <w:r w:rsidRPr="00656693" w:rsidR="00A30ABB">
        <w:rPr>
          <w:rFonts w:ascii="Times New Roman" w:hAnsi="Times New Roman" w:cs="Times New Roman"/>
          <w:sz w:val="24"/>
          <w:szCs w:val="24"/>
        </w:rPr>
        <w:t xml:space="preserve">and comparability making it easier for investors to get information </w:t>
      </w:r>
      <w:r w:rsidRPr="00656693" w:rsidR="0023240E">
        <w:rPr>
          <w:rFonts w:ascii="Times New Roman" w:hAnsi="Times New Roman" w:cs="Times New Roman"/>
          <w:sz w:val="24"/>
          <w:szCs w:val="24"/>
        </w:rPr>
        <w:t xml:space="preserve">about the economic decisions in the global market. </w:t>
      </w:r>
      <w:r w:rsidRPr="00656693" w:rsidR="00840FDA">
        <w:rPr>
          <w:rFonts w:ascii="Times New Roman" w:hAnsi="Times New Roman" w:cs="Times New Roman"/>
          <w:sz w:val="24"/>
          <w:szCs w:val="24"/>
        </w:rPr>
        <w:t xml:space="preserve">the IFRS standards have also </w:t>
      </w:r>
      <w:r w:rsidRPr="00656693" w:rsidR="009F6730">
        <w:rPr>
          <w:rFonts w:ascii="Times New Roman" w:hAnsi="Times New Roman" w:cs="Times New Roman"/>
          <w:sz w:val="24"/>
          <w:szCs w:val="24"/>
        </w:rPr>
        <w:t>helped</w:t>
      </w:r>
      <w:r w:rsidRPr="00656693" w:rsidR="00840FDA">
        <w:rPr>
          <w:rFonts w:ascii="Times New Roman" w:hAnsi="Times New Roman" w:cs="Times New Roman"/>
          <w:sz w:val="24"/>
          <w:szCs w:val="24"/>
        </w:rPr>
        <w:t xml:space="preserve"> in improving economic efficiency. </w:t>
      </w:r>
      <w:r w:rsidRPr="00656693" w:rsidR="009F6730">
        <w:rPr>
          <w:rFonts w:ascii="Times New Roman" w:hAnsi="Times New Roman" w:cs="Times New Roman"/>
          <w:sz w:val="24"/>
          <w:szCs w:val="24"/>
        </w:rPr>
        <w:t xml:space="preserve">They give the investors a chance to identify the various opportunities and risks in the </w:t>
      </w:r>
      <w:r w:rsidRPr="00656693" w:rsidR="00DE7277">
        <w:rPr>
          <w:rFonts w:ascii="Times New Roman" w:hAnsi="Times New Roman" w:cs="Times New Roman"/>
          <w:sz w:val="24"/>
          <w:szCs w:val="24"/>
        </w:rPr>
        <w:t>global market</w:t>
      </w:r>
      <w:r w:rsidRPr="00656693" w:rsidR="00E2676D">
        <w:rPr>
          <w:rFonts w:ascii="Times New Roman" w:hAnsi="Times New Roman" w:cs="Times New Roman"/>
          <w:sz w:val="24"/>
          <w:szCs w:val="24"/>
        </w:rPr>
        <w:t xml:space="preserve"> which can help with better capital allocation. </w:t>
      </w:r>
      <w:r w:rsidRPr="00656693" w:rsidR="00D26915">
        <w:rPr>
          <w:rFonts w:ascii="Times New Roman" w:hAnsi="Times New Roman" w:cs="Times New Roman"/>
          <w:sz w:val="24"/>
          <w:szCs w:val="24"/>
        </w:rPr>
        <w:t xml:space="preserve">They provide businesses with a common accounting language which helps in lowering </w:t>
      </w:r>
      <w:r w:rsidRPr="00656693" w:rsidR="00E67DE0">
        <w:rPr>
          <w:rFonts w:ascii="Times New Roman" w:hAnsi="Times New Roman" w:cs="Times New Roman"/>
          <w:sz w:val="24"/>
          <w:szCs w:val="24"/>
        </w:rPr>
        <w:t xml:space="preserve">the cost of capital and the costs of international reporting. </w:t>
      </w:r>
      <w:r w:rsidRPr="00656693" w:rsidR="00280D1F">
        <w:rPr>
          <w:rFonts w:ascii="Times New Roman" w:hAnsi="Times New Roman" w:cs="Times New Roman"/>
          <w:sz w:val="24"/>
          <w:szCs w:val="24"/>
        </w:rPr>
        <w:t>The U.S companies should converge to the global standards. They provide a better opportunity in global markets. The busin</w:t>
      </w:r>
      <w:r w:rsidRPr="00656693" w:rsidR="00C77AFB">
        <w:rPr>
          <w:rFonts w:ascii="Times New Roman" w:hAnsi="Times New Roman" w:cs="Times New Roman"/>
          <w:sz w:val="24"/>
          <w:szCs w:val="24"/>
        </w:rPr>
        <w:t xml:space="preserve">esses can also enjoy economic efficiency based on the </w:t>
      </w:r>
      <w:r w:rsidRPr="00656693" w:rsidR="00417F84">
        <w:rPr>
          <w:rFonts w:ascii="Times New Roman" w:hAnsi="Times New Roman" w:cs="Times New Roman"/>
          <w:sz w:val="24"/>
          <w:szCs w:val="24"/>
        </w:rPr>
        <w:t>established</w:t>
      </w:r>
      <w:r w:rsidRPr="00656693" w:rsidR="00C77AFB">
        <w:rPr>
          <w:rFonts w:ascii="Times New Roman" w:hAnsi="Times New Roman" w:cs="Times New Roman"/>
          <w:sz w:val="24"/>
          <w:szCs w:val="24"/>
        </w:rPr>
        <w:t xml:space="preserve"> standards. </w:t>
      </w:r>
      <w:r w:rsidRPr="00656693" w:rsidR="00417F84">
        <w:rPr>
          <w:rFonts w:ascii="Times New Roman" w:hAnsi="Times New Roman" w:cs="Times New Roman"/>
          <w:sz w:val="24"/>
          <w:szCs w:val="24"/>
        </w:rPr>
        <w:t>The standards also present the U.S companies willing to converge to thes</w:t>
      </w:r>
      <w:r w:rsidRPr="00656693" w:rsidR="00003873">
        <w:rPr>
          <w:rFonts w:ascii="Times New Roman" w:hAnsi="Times New Roman" w:cs="Times New Roman"/>
          <w:sz w:val="24"/>
          <w:szCs w:val="24"/>
        </w:rPr>
        <w:t xml:space="preserve">e standards with a reliable flow of international capital. There are better opportunities to invest in the international market across the world based on the </w:t>
      </w:r>
      <w:r w:rsidRPr="00656693" w:rsidR="00656693">
        <w:rPr>
          <w:rFonts w:ascii="Times New Roman" w:hAnsi="Times New Roman" w:cs="Times New Roman"/>
          <w:sz w:val="24"/>
          <w:szCs w:val="24"/>
        </w:rPr>
        <w:t>global</w:t>
      </w:r>
      <w:r w:rsidRPr="00656693" w:rsidR="00003873">
        <w:rPr>
          <w:rFonts w:ascii="Times New Roman" w:hAnsi="Times New Roman" w:cs="Times New Roman"/>
          <w:sz w:val="24"/>
          <w:szCs w:val="24"/>
        </w:rPr>
        <w:t xml:space="preserve"> standards for the companies. 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395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5CFC" w:rsidRPr="005F5CFC" w:rsidP="005F5CFC">
        <w:pPr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C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D"/>
    <w:rsid w:val="00003873"/>
    <w:rsid w:val="0009428D"/>
    <w:rsid w:val="000C5BED"/>
    <w:rsid w:val="00116563"/>
    <w:rsid w:val="0023240E"/>
    <w:rsid w:val="00280D1F"/>
    <w:rsid w:val="003236A4"/>
    <w:rsid w:val="00371262"/>
    <w:rsid w:val="00417F84"/>
    <w:rsid w:val="004B027A"/>
    <w:rsid w:val="005F5CFC"/>
    <w:rsid w:val="00656693"/>
    <w:rsid w:val="007F2EC5"/>
    <w:rsid w:val="00834C4F"/>
    <w:rsid w:val="00840FDA"/>
    <w:rsid w:val="009F6730"/>
    <w:rsid w:val="00A30ABB"/>
    <w:rsid w:val="00C7157D"/>
    <w:rsid w:val="00C77AFB"/>
    <w:rsid w:val="00CA6ED0"/>
    <w:rsid w:val="00D01AC4"/>
    <w:rsid w:val="00D26915"/>
    <w:rsid w:val="00DE7277"/>
    <w:rsid w:val="00E2676D"/>
    <w:rsid w:val="00E27B86"/>
    <w:rsid w:val="00E67D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A2FCDE"/>
  <w15:chartTrackingRefBased/>
  <w15:docId w15:val="{F6932526-A8F6-4C41-B8DC-EFF6BDB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FC"/>
  </w:style>
  <w:style w:type="paragraph" w:styleId="Footer">
    <w:name w:val="footer"/>
    <w:basedOn w:val="Normal"/>
    <w:link w:val="FooterChar"/>
    <w:uiPriority w:val="99"/>
    <w:unhideWhenUsed/>
    <w:rsid w:val="005F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2021-03-16T09:18:00Z</dcterms:created>
  <dcterms:modified xsi:type="dcterms:W3CDTF">2021-03-16T09:18:00Z</dcterms:modified>
</cp:coreProperties>
</file>